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57" w:rsidRPr="001462EC" w:rsidRDefault="001A3057" w:rsidP="001A3057">
      <w:pPr>
        <w:jc w:val="center"/>
        <w:rPr>
          <w:rFonts w:cs="Arial"/>
          <w:b/>
          <w:sz w:val="22"/>
        </w:rPr>
      </w:pPr>
      <w:r w:rsidRPr="001462EC">
        <w:rPr>
          <w:rFonts w:cs="Arial"/>
          <w:b/>
          <w:sz w:val="22"/>
        </w:rPr>
        <w:t>Informacja nt. przetwarzania danych osobowych</w:t>
      </w:r>
    </w:p>
    <w:p w:rsidR="001A3057" w:rsidRPr="001462EC" w:rsidRDefault="001A3057" w:rsidP="001A3057">
      <w:pPr>
        <w:jc w:val="center"/>
        <w:rPr>
          <w:rFonts w:cs="Arial"/>
          <w:b/>
          <w:sz w:val="22"/>
        </w:rPr>
      </w:pPr>
      <w:r w:rsidRPr="001462EC">
        <w:rPr>
          <w:rFonts w:cs="Arial"/>
          <w:b/>
          <w:sz w:val="22"/>
        </w:rPr>
        <w:t>w ramach prowadzenia sporu zbiorowego</w:t>
      </w:r>
    </w:p>
    <w:p w:rsidR="001A3057" w:rsidRPr="001462EC" w:rsidRDefault="001A3057" w:rsidP="001A3057">
      <w:pPr>
        <w:jc w:val="both"/>
        <w:rPr>
          <w:rFonts w:cs="Arial"/>
          <w:sz w:val="22"/>
        </w:rPr>
      </w:pP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W związku z prowadzeniem sporu zbiorowego Związek Nauczycielstwa Polskiego przekazuje Pani/Panu następujące informacje  dotyczące ochrony danych osobowych uczestników sporu zbiorowego:</w:t>
      </w: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1.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 xml:space="preserve">Administratorem Pani/Pana danych osobowych jest Związek Nauczycielstwa Polskiego z siedzibą </w:t>
      </w:r>
      <w:r w:rsidRPr="001462EC">
        <w:rPr>
          <w:rFonts w:cs="Arial"/>
          <w:sz w:val="21"/>
          <w:szCs w:val="21"/>
        </w:rPr>
        <w:br/>
        <w:t>w Warszawie przy ul. Smulikowskiego 6/8, zarejestrowany w Krajowym Rejestrze Sądowym prowadzonym przez Sąd Rejonowy dla m. st. Warszawy w Warszawie, XII Wydział Gospodarczy KRS za numerem 0000150507, adres e-mail: znp@znp.edu.pl</w:t>
      </w: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W strukturach Związku Nauczycielstwa Polskiego powołano Inspektora Ochrony Danych, z którym można kontaktować się za pomocą adresu e-mail: iod@znp.edu.pl</w:t>
      </w: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2</w:t>
      </w:r>
      <w:r w:rsidRPr="001462EC">
        <w:rPr>
          <w:rFonts w:cs="Arial"/>
          <w:b/>
          <w:sz w:val="21"/>
          <w:szCs w:val="21"/>
        </w:rPr>
        <w:t xml:space="preserve">. </w:t>
      </w:r>
      <w:r w:rsidRPr="001462EC">
        <w:rPr>
          <w:rFonts w:cs="Arial"/>
          <w:sz w:val="21"/>
          <w:szCs w:val="21"/>
        </w:rPr>
        <w:t xml:space="preserve">Administrator przetwarza Pani/Pana dane na podstawie art. 6 ust. lit. f RODO w celu prowadzenia sporu zbiorowego w Pani/Pana zakładzie pracy, jak i w celu zabezpieczenia się przed potencjalnymi roszczeniami ze strony Pani/Pana pracodawcy oraz organów postępowania; </w:t>
      </w: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3</w:t>
      </w:r>
      <w:r w:rsidRPr="001462EC">
        <w:rPr>
          <w:rFonts w:cs="Arial"/>
          <w:b/>
          <w:sz w:val="21"/>
          <w:szCs w:val="21"/>
        </w:rPr>
        <w:t xml:space="preserve">. </w:t>
      </w:r>
      <w:r w:rsidRPr="001462EC">
        <w:rPr>
          <w:rFonts w:cs="Arial"/>
          <w:sz w:val="21"/>
          <w:szCs w:val="21"/>
        </w:rPr>
        <w:t>W związku z przetwarzaniem Pani/Pana danych osobowych, ma Pani/Pan prawo do:</w:t>
      </w:r>
    </w:p>
    <w:p w:rsidR="001A3057" w:rsidRPr="001462EC" w:rsidRDefault="001A3057" w:rsidP="001A3057">
      <w:pPr>
        <w:numPr>
          <w:ilvl w:val="0"/>
          <w:numId w:val="1"/>
        </w:numPr>
        <w:spacing w:after="60"/>
        <w:ind w:left="567" w:hanging="283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 xml:space="preserve">sprostowania swoich danych osobowych – może Pani/Pan wysłać do nas oświadczenie </w:t>
      </w:r>
      <w:r w:rsidRPr="001462EC">
        <w:rPr>
          <w:rFonts w:cs="Arial"/>
          <w:sz w:val="21"/>
          <w:szCs w:val="21"/>
        </w:rPr>
        <w:br/>
        <w:t>o niepoprawności swoich danych osobowych,</w:t>
      </w:r>
    </w:p>
    <w:p w:rsidR="001A3057" w:rsidRPr="001462EC" w:rsidRDefault="001A3057" w:rsidP="001A3057">
      <w:pPr>
        <w:numPr>
          <w:ilvl w:val="0"/>
          <w:numId w:val="1"/>
        </w:numPr>
        <w:spacing w:after="120"/>
        <w:ind w:left="567" w:hanging="283"/>
        <w:contextualSpacing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dostępu do swoich danych osobowych – ma Pani/Pan dostęp do swoich danych osobowych, które przetwarzamy,</w:t>
      </w:r>
    </w:p>
    <w:p w:rsidR="001A3057" w:rsidRPr="001462EC" w:rsidRDefault="001A3057" w:rsidP="001A3057">
      <w:pPr>
        <w:numPr>
          <w:ilvl w:val="0"/>
          <w:numId w:val="1"/>
        </w:numPr>
        <w:spacing w:after="120"/>
        <w:ind w:left="567" w:hanging="283"/>
        <w:contextualSpacing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usunięcia danych – jeżeli Pani/Pana zdaniem nie ma podstaw, abyśmy przetwarzali dane, może Pani/Pan żądać od nas tego, abyśmy je usunęli,</w:t>
      </w:r>
    </w:p>
    <w:p w:rsidR="001A3057" w:rsidRPr="001462EC" w:rsidRDefault="001A3057" w:rsidP="001A3057">
      <w:pPr>
        <w:numPr>
          <w:ilvl w:val="0"/>
          <w:numId w:val="1"/>
        </w:numPr>
        <w:spacing w:after="120"/>
        <w:ind w:left="567" w:hanging="283"/>
        <w:contextualSpacing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ograniczenia przetwarzania – może Pani/Pana żądać od nas ograniczenia przetwarzania swoich danych osobowych, jeśli sądzi Pani/Pan, że mamy nieprawidłowe dane na Pani/Pana temat, przetwarzamy Pani/Pana dane bez podstawy prawnej, a nie chce Pani/Pan, abyśmy je usunęli, bo są one potrzebne do ochrony dochodzenia lub ustalenia roszczeń lub na czas wniesionego przez Panią/Pana sprzeciwu względem przetwarzania danych. Ograniczenie przetwarzania polega na tym, że dane będą przez nas wyłącznie przechowywane lub będziemy dokonywali na nich wyłącznie uwzględnionych przez Panią/Pana działań,</w:t>
      </w:r>
    </w:p>
    <w:p w:rsidR="001A3057" w:rsidRPr="001462EC" w:rsidRDefault="001A3057" w:rsidP="001A3057">
      <w:pPr>
        <w:numPr>
          <w:ilvl w:val="0"/>
          <w:numId w:val="1"/>
        </w:numPr>
        <w:spacing w:after="120"/>
        <w:ind w:left="567" w:hanging="283"/>
        <w:contextualSpacing/>
        <w:jc w:val="both"/>
        <w:rPr>
          <w:rFonts w:cs="Arial"/>
          <w:b/>
          <w:sz w:val="21"/>
          <w:szCs w:val="21"/>
        </w:rPr>
      </w:pPr>
      <w:r w:rsidRPr="001462EC">
        <w:rPr>
          <w:rFonts w:cs="Arial"/>
          <w:sz w:val="21"/>
          <w:szCs w:val="21"/>
        </w:rPr>
        <w:t xml:space="preserve">sprzeciwu – jeśli przetwarzamy Pani/Pan dane osobowe na podstawie naszego prawnie uzasadnionego interesu, wówczas może Pani/Pan zgłosić sprzeciw wobec przetwarzania, jeśli uważa Pani/Pan, że nadrzędny charakter wobec tych interesów mają Pani/Pan prawa </w:t>
      </w:r>
      <w:r>
        <w:rPr>
          <w:rFonts w:cs="Arial"/>
          <w:sz w:val="21"/>
          <w:szCs w:val="21"/>
        </w:rPr>
        <w:br/>
      </w:r>
      <w:r w:rsidRPr="001462EC">
        <w:rPr>
          <w:rFonts w:cs="Arial"/>
          <w:sz w:val="21"/>
          <w:szCs w:val="21"/>
        </w:rPr>
        <w:t xml:space="preserve">i wolności.  </w:t>
      </w:r>
    </w:p>
    <w:p w:rsidR="001A3057" w:rsidRPr="001462EC" w:rsidRDefault="001A3057" w:rsidP="001A3057">
      <w:pPr>
        <w:spacing w:after="60"/>
        <w:jc w:val="both"/>
        <w:rPr>
          <w:rFonts w:cs="Arial"/>
          <w:b/>
          <w:sz w:val="21"/>
          <w:szCs w:val="21"/>
        </w:rPr>
      </w:pPr>
      <w:r w:rsidRPr="001462EC">
        <w:rPr>
          <w:rFonts w:cs="Arial"/>
          <w:sz w:val="21"/>
          <w:szCs w:val="21"/>
        </w:rPr>
        <w:t>4.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 xml:space="preserve">Pani/Pana zgoda na przetwarzanie danych osobowych zawsze jest przekazywana do nas dobrowolnie. Żaden podmiot nie ma prawa wymagać od Pani/Pana wyrażenia zgody na przetwarzanie danych osobowych, ani wymuszać tej zgody. W każdym momencie, jeśli przetwarzanie Pani/Pana danych odbywa się na podstawie przesłanki zgody, może ją Pani/Pan wycofać. Nie wpływa to jednak na zgodność z prawem wcześniejszego przetwarzania. </w:t>
      </w: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 xml:space="preserve">W przypadku przetwarzania przez Administratora Pani/Pana danych osobowych w innych celach, podanie danych nie jest obowiązkiem prawnym. Jednakże brak ich podania może uniemożliwić osiągnięcie celów przetwarzania. </w:t>
      </w:r>
    </w:p>
    <w:p w:rsidR="001A3057" w:rsidRPr="001462EC" w:rsidRDefault="001A3057" w:rsidP="001A3057">
      <w:pPr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5.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>W celach prowadzenia sporu przetwarzamy:</w:t>
      </w:r>
      <w:r>
        <w:rPr>
          <w:rFonts w:cs="Arial"/>
          <w:sz w:val="21"/>
          <w:szCs w:val="21"/>
        </w:rPr>
        <w:t xml:space="preserve">  </w:t>
      </w:r>
      <w:r w:rsidRPr="001462EC">
        <w:rPr>
          <w:rFonts w:cs="Arial"/>
          <w:sz w:val="21"/>
          <w:szCs w:val="21"/>
        </w:rPr>
        <w:t>- imię i nazwisko.</w:t>
      </w:r>
    </w:p>
    <w:p w:rsidR="001A3057" w:rsidRPr="001462EC" w:rsidRDefault="001A3057" w:rsidP="001A3057">
      <w:pPr>
        <w:spacing w:after="60"/>
        <w:jc w:val="both"/>
        <w:rPr>
          <w:rFonts w:cs="Arial"/>
          <w:b/>
          <w:sz w:val="21"/>
          <w:szCs w:val="21"/>
        </w:rPr>
      </w:pPr>
      <w:r w:rsidRPr="001462EC">
        <w:rPr>
          <w:rFonts w:cs="Arial"/>
          <w:sz w:val="21"/>
          <w:szCs w:val="21"/>
        </w:rPr>
        <w:t>6.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>Pani/Pana dane osobowe nie będą udostępniane żadnemu podmiotowi.</w:t>
      </w:r>
    </w:p>
    <w:p w:rsidR="001A3057" w:rsidRPr="001462EC" w:rsidRDefault="001A3057" w:rsidP="001A3057">
      <w:pPr>
        <w:spacing w:after="60"/>
        <w:jc w:val="both"/>
        <w:rPr>
          <w:rFonts w:cs="Arial"/>
          <w:b/>
          <w:sz w:val="21"/>
          <w:szCs w:val="21"/>
        </w:rPr>
      </w:pPr>
      <w:r w:rsidRPr="001462EC">
        <w:rPr>
          <w:rFonts w:cs="Arial"/>
          <w:sz w:val="21"/>
          <w:szCs w:val="21"/>
        </w:rPr>
        <w:t>7.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>Pani/Pana dane osobowe nie są przekazywane do państw trzecich.</w:t>
      </w:r>
    </w:p>
    <w:p w:rsidR="001A3057" w:rsidRPr="001462EC" w:rsidRDefault="001A3057" w:rsidP="001A3057">
      <w:pPr>
        <w:spacing w:after="60"/>
        <w:jc w:val="both"/>
        <w:rPr>
          <w:rFonts w:cs="Arial"/>
          <w:sz w:val="21"/>
          <w:szCs w:val="21"/>
        </w:rPr>
      </w:pPr>
      <w:r w:rsidRPr="001462EC">
        <w:rPr>
          <w:rFonts w:cs="Arial"/>
          <w:sz w:val="21"/>
          <w:szCs w:val="21"/>
        </w:rPr>
        <w:t>8.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>Pani/Pana dane osobowe będą przechowywane przez okres 10 lat w celu zapobiegania roszczeniom przeciwko nam.</w:t>
      </w:r>
    </w:p>
    <w:p w:rsidR="001A3057" w:rsidRPr="001462EC" w:rsidRDefault="001A3057" w:rsidP="001A3057">
      <w:pPr>
        <w:spacing w:after="60"/>
        <w:jc w:val="both"/>
        <w:rPr>
          <w:rFonts w:cs="Arial"/>
          <w:b/>
          <w:sz w:val="21"/>
          <w:szCs w:val="21"/>
        </w:rPr>
      </w:pPr>
      <w:r w:rsidRPr="001462EC">
        <w:rPr>
          <w:rFonts w:cs="Arial"/>
          <w:sz w:val="21"/>
          <w:szCs w:val="21"/>
        </w:rPr>
        <w:t>9.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>W związku z przetwarzaniem danych osobowych przysługuje Pani/Panu prawo do wniesienia skargi do właściwego organu nadzorczego.</w:t>
      </w:r>
    </w:p>
    <w:p w:rsidR="001A3057" w:rsidRPr="001462EC" w:rsidRDefault="001A3057" w:rsidP="001A3057">
      <w:pPr>
        <w:spacing w:after="60"/>
        <w:jc w:val="both"/>
        <w:rPr>
          <w:rFonts w:cs="Arial"/>
          <w:b/>
          <w:sz w:val="21"/>
          <w:szCs w:val="21"/>
        </w:rPr>
      </w:pPr>
      <w:r w:rsidRPr="001462EC">
        <w:rPr>
          <w:rFonts w:cs="Arial"/>
          <w:sz w:val="21"/>
          <w:szCs w:val="21"/>
        </w:rPr>
        <w:t>10.</w:t>
      </w:r>
      <w:r w:rsidRPr="001462EC">
        <w:rPr>
          <w:rFonts w:cs="Arial"/>
          <w:b/>
          <w:sz w:val="21"/>
          <w:szCs w:val="21"/>
        </w:rPr>
        <w:t xml:space="preserve"> </w:t>
      </w:r>
      <w:r w:rsidRPr="001462EC">
        <w:rPr>
          <w:rFonts w:cs="Arial"/>
          <w:sz w:val="21"/>
          <w:szCs w:val="21"/>
        </w:rPr>
        <w:t>W związku z przetwarzaniem Pani/Pana danych osobowych nie będą wydawane wobec Pani/Pana automatycznie decyzje, nie dokonujemy również profilowania.</w:t>
      </w:r>
    </w:p>
    <w:p w:rsidR="001A3057" w:rsidRPr="006030C1" w:rsidRDefault="001A3057" w:rsidP="001A3057">
      <w:pPr>
        <w:spacing w:line="276" w:lineRule="auto"/>
        <w:jc w:val="both"/>
        <w:rPr>
          <w:rFonts w:cs="Arial"/>
          <w:b/>
          <w:sz w:val="22"/>
        </w:rPr>
      </w:pPr>
      <w:r w:rsidRPr="001462EC">
        <w:rPr>
          <w:rFonts w:cs="Arial"/>
          <w:b/>
          <w:sz w:val="22"/>
        </w:rPr>
        <w:t>Opracowany przez Zarząd Główny</w:t>
      </w:r>
      <w:r>
        <w:rPr>
          <w:rFonts w:cs="Arial"/>
          <w:b/>
          <w:sz w:val="22"/>
        </w:rPr>
        <w:t xml:space="preserve"> ZNP</w:t>
      </w:r>
    </w:p>
    <w:p w:rsidR="00896C59" w:rsidRPr="001A3057" w:rsidRDefault="001A3057">
      <w:pPr>
        <w:rPr>
          <w:rFonts w:eastAsia="Times New Roman" w:cs="Arial"/>
          <w:b/>
          <w:szCs w:val="24"/>
          <w:lang w:eastAsia="pl-PL"/>
        </w:rPr>
      </w:pPr>
      <w:r w:rsidRPr="001462EC">
        <w:rPr>
          <w:rFonts w:eastAsia="Times New Roman" w:cs="Arial"/>
          <w:b/>
          <w:bCs/>
          <w:szCs w:val="24"/>
          <w:lang w:eastAsia="pl-PL"/>
        </w:rPr>
        <w:tab/>
      </w:r>
      <w:r w:rsidRPr="001462EC">
        <w:rPr>
          <w:rFonts w:eastAsia="Times New Roman" w:cs="Arial"/>
          <w:b/>
          <w:bCs/>
          <w:szCs w:val="24"/>
          <w:lang w:eastAsia="pl-PL"/>
        </w:rPr>
        <w:tab/>
      </w:r>
      <w:r w:rsidRPr="001462EC">
        <w:rPr>
          <w:rFonts w:eastAsia="Times New Roman" w:cs="Arial"/>
          <w:b/>
          <w:bCs/>
          <w:szCs w:val="24"/>
          <w:lang w:eastAsia="pl-PL"/>
        </w:rPr>
        <w:tab/>
      </w:r>
      <w:r w:rsidRPr="001462EC">
        <w:rPr>
          <w:rFonts w:eastAsia="Times New Roman" w:cs="Arial"/>
          <w:b/>
          <w:bCs/>
          <w:szCs w:val="24"/>
          <w:lang w:eastAsia="pl-PL"/>
        </w:rPr>
        <w:tab/>
      </w:r>
      <w:r w:rsidRPr="001462EC">
        <w:rPr>
          <w:rFonts w:eastAsia="Times New Roman" w:cs="Arial"/>
          <w:b/>
          <w:bCs/>
          <w:szCs w:val="24"/>
          <w:lang w:eastAsia="pl-PL"/>
        </w:rPr>
        <w:tab/>
      </w:r>
      <w:r w:rsidRPr="001462EC">
        <w:rPr>
          <w:rFonts w:eastAsia="Times New Roman" w:cs="Arial"/>
          <w:b/>
          <w:bCs/>
          <w:szCs w:val="24"/>
          <w:lang w:eastAsia="pl-PL"/>
        </w:rPr>
        <w:tab/>
      </w:r>
    </w:p>
    <w:sectPr w:rsidR="00896C59" w:rsidRPr="001A3057" w:rsidSect="0089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0221"/>
    <w:multiLevelType w:val="hybridMultilevel"/>
    <w:tmpl w:val="F18048FC"/>
    <w:lvl w:ilvl="0" w:tplc="807EF5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/>
  <w:defaultTabStop w:val="708"/>
  <w:hyphenationZone w:val="425"/>
  <w:characterSpacingControl w:val="doNotCompress"/>
  <w:compat/>
  <w:rsids>
    <w:rsidRoot w:val="001A3057"/>
    <w:rsid w:val="001A3057"/>
    <w:rsid w:val="008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057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</dc:creator>
  <cp:keywords/>
  <dc:description/>
  <cp:lastModifiedBy>MNP</cp:lastModifiedBy>
  <cp:revision>1</cp:revision>
  <dcterms:created xsi:type="dcterms:W3CDTF">2019-03-12T09:40:00Z</dcterms:created>
  <dcterms:modified xsi:type="dcterms:W3CDTF">2019-03-12T09:40:00Z</dcterms:modified>
</cp:coreProperties>
</file>